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83" w:rsidRPr="00593583" w:rsidRDefault="00593583" w:rsidP="00593583">
      <w:pPr>
        <w:keepNext/>
        <w:keepLines/>
        <w:spacing w:after="236" w:line="256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i/>
          <w:color w:val="FF0000"/>
          <w:sz w:val="30"/>
          <w:lang w:eastAsia="ru-RU"/>
        </w:rPr>
      </w:pPr>
      <w:r w:rsidRPr="00593583">
        <w:rPr>
          <w:rFonts w:ascii="Times New Roman" w:eastAsia="Times New Roman" w:hAnsi="Times New Roman" w:cs="Times New Roman"/>
          <w:i/>
          <w:color w:val="FF0000"/>
          <w:sz w:val="30"/>
          <w:lang w:eastAsia="ru-RU"/>
        </w:rPr>
        <w:t>«Безопасность на водоемах в летний период»</w:t>
      </w:r>
    </w:p>
    <w:p w:rsidR="00593583" w:rsidRPr="00593583" w:rsidRDefault="00593583" w:rsidP="00593583">
      <w:pPr>
        <w:spacing w:after="3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593583" w:rsidRPr="00593583" w:rsidRDefault="00593583" w:rsidP="00593583">
      <w:pPr>
        <w:spacing w:after="3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Окунуться и поплавать — это хорошо, даже полезно. Но мелочи, о которых и дети, и взрослые частенько забывают, могут испортить всё удовольствие.</w:t>
      </w:r>
    </w:p>
    <w:p w:rsidR="00593583" w:rsidRPr="00593583" w:rsidRDefault="00593583" w:rsidP="00593583">
      <w:pPr>
        <w:spacing w:after="3" w:line="269" w:lineRule="auto"/>
        <w:ind w:left="19" w:right="4" w:firstLine="8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593583" w:rsidRPr="00593583" w:rsidRDefault="00593583" w:rsidP="00593583">
      <w:pPr>
        <w:spacing w:after="3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593583" w:rsidRPr="00593583" w:rsidRDefault="00593583" w:rsidP="00593583">
      <w:pPr>
        <w:spacing w:after="0"/>
        <w:ind w:left="8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Основными причинами гибели на воде являются:</w:t>
      </w:r>
    </w:p>
    <w:p w:rsidR="00593583" w:rsidRPr="00593583" w:rsidRDefault="00593583" w:rsidP="00593583">
      <w:pPr>
        <w:spacing w:after="3" w:line="269" w:lineRule="auto"/>
        <w:ind w:left="917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1C88D8" wp14:editId="4FBA9F7C">
            <wp:extent cx="36577" cy="118903"/>
            <wp:effectExtent l="0" t="0" r="0" b="0"/>
            <wp:docPr id="3" name="Picture 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" name="Picture 37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Неумение плавать;</w:t>
      </w:r>
    </w:p>
    <w:p w:rsidR="00593583" w:rsidRPr="00593583" w:rsidRDefault="00593583" w:rsidP="00593583">
      <w:pPr>
        <w:spacing w:after="3" w:line="269" w:lineRule="auto"/>
        <w:ind w:left="888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Употребление спиртного;</w:t>
      </w:r>
    </w:p>
    <w:p w:rsidR="00593583" w:rsidRPr="00593583" w:rsidRDefault="00593583" w:rsidP="00593583">
      <w:pPr>
        <w:spacing w:after="3" w:line="269" w:lineRule="auto"/>
        <w:ind w:left="888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Оставление детей без присмотра;</w:t>
      </w:r>
    </w:p>
    <w:p w:rsidR="00593583" w:rsidRPr="00593583" w:rsidRDefault="00593583" w:rsidP="00593583">
      <w:pPr>
        <w:spacing w:after="3" w:line="269" w:lineRule="auto"/>
        <w:ind w:left="884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Нарушение правил безопасности на воде.</w:t>
      </w:r>
    </w:p>
    <w:p w:rsidR="00593583" w:rsidRPr="00593583" w:rsidRDefault="00593583" w:rsidP="00593583">
      <w:pPr>
        <w:spacing w:after="280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593583" w:rsidRPr="00593583" w:rsidRDefault="00593583" w:rsidP="00593583">
      <w:pPr>
        <w:spacing w:after="53" w:line="269" w:lineRule="auto"/>
        <w:ind w:left="888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 БЕЗОПАСНОСТИ ПРИ КУПАНИИ</w:t>
      </w:r>
    </w:p>
    <w:p w:rsidR="00593583" w:rsidRPr="00593583" w:rsidRDefault="00593583" w:rsidP="00593583">
      <w:pPr>
        <w:spacing w:after="49" w:line="269" w:lineRule="auto"/>
        <w:ind w:left="895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Купаться лучше утром или вечером, когда солнце греет, но нет опасности перегрева.</w:t>
      </w:r>
    </w:p>
    <w:p w:rsidR="00593583" w:rsidRPr="00593583" w:rsidRDefault="00593583" w:rsidP="00593583">
      <w:pPr>
        <w:spacing w:after="100" w:line="269" w:lineRule="auto"/>
        <w:ind w:left="895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Температура воды должна быть не ниже 17-19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0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593583" w:rsidRPr="00593583" w:rsidRDefault="00593583" w:rsidP="00593583">
      <w:pPr>
        <w:spacing w:after="3" w:line="269" w:lineRule="auto"/>
        <w:ind w:left="895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593583" w:rsidRPr="00593583" w:rsidRDefault="00593583" w:rsidP="00593583">
      <w:pPr>
        <w:spacing w:after="104" w:line="269" w:lineRule="auto"/>
        <w:ind w:left="895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593583" w:rsidRPr="00593583" w:rsidRDefault="00593583" w:rsidP="00593583">
      <w:pPr>
        <w:spacing w:after="49" w:line="269" w:lineRule="auto"/>
        <w:ind w:left="89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583">
        <w:rPr>
          <w:rFonts w:ascii="Times New Roman" w:hAnsi="Times New Roman" w:cs="Times New Roman"/>
          <w:sz w:val="28"/>
          <w:szCs w:val="2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593583">
        <w:rPr>
          <w:rFonts w:ascii="Times New Roman" w:hAnsi="Times New Roman" w:cs="Times New Roman"/>
          <w:sz w:val="28"/>
          <w:szCs w:val="28"/>
        </w:rPr>
        <w:t>сосудосужающий</w:t>
      </w:r>
      <w:proofErr w:type="spellEnd"/>
      <w:r w:rsidRPr="00593583">
        <w:rPr>
          <w:rFonts w:ascii="Times New Roman" w:hAnsi="Times New Roman" w:cs="Times New Roman"/>
          <w:sz w:val="28"/>
          <w:szCs w:val="28"/>
        </w:rPr>
        <w:t xml:space="preserve"> и сосудорасширяющий центр головного мозга.</w:t>
      </w:r>
    </w:p>
    <w:p w:rsidR="00593583" w:rsidRPr="00593583" w:rsidRDefault="00593583" w:rsidP="00593583">
      <w:pPr>
        <w:spacing w:after="291" w:line="269" w:lineRule="auto"/>
        <w:ind w:left="89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583">
        <w:rPr>
          <w:rFonts w:ascii="Times New Roman" w:hAnsi="Times New Roman" w:cs="Times New Roman"/>
          <w:sz w:val="28"/>
          <w:szCs w:val="28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593583" w:rsidRDefault="00593583" w:rsidP="00593583">
      <w:pPr>
        <w:ind w:left="860" w:right="4"/>
        <w:rPr>
          <w:rFonts w:ascii="Times New Roman" w:hAnsi="Times New Roman" w:cs="Times New Roman"/>
          <w:sz w:val="28"/>
          <w:szCs w:val="28"/>
        </w:rPr>
      </w:pPr>
    </w:p>
    <w:p w:rsidR="00593583" w:rsidRPr="00593583" w:rsidRDefault="00593583" w:rsidP="00593583">
      <w:pPr>
        <w:ind w:left="860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93583">
        <w:rPr>
          <w:rFonts w:ascii="Times New Roman" w:hAnsi="Times New Roman" w:cs="Times New Roman"/>
          <w:sz w:val="28"/>
          <w:szCs w:val="28"/>
        </w:rPr>
        <w:t>МЕРЫ БЕЗОПАСНОСТИ ПОВЕДЕНИЯ ДЕТЕЙ НА ВОДЕ</w:t>
      </w:r>
    </w:p>
    <w:p w:rsidR="00593583" w:rsidRDefault="00593583" w:rsidP="00593583">
      <w:pPr>
        <w:spacing w:after="0"/>
        <w:ind w:right="4"/>
        <w:rPr>
          <w:rFonts w:ascii="Times New Roman" w:hAnsi="Times New Roman" w:cs="Times New Roman"/>
          <w:sz w:val="28"/>
          <w:szCs w:val="28"/>
        </w:rPr>
      </w:pPr>
      <w:r w:rsidRPr="005935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3583">
        <w:rPr>
          <w:rFonts w:ascii="Times New Roman" w:hAnsi="Times New Roman" w:cs="Times New Roman"/>
          <w:sz w:val="28"/>
          <w:szCs w:val="28"/>
        </w:rPr>
        <w:t>Купаться только в отведённых для этого местах</w:t>
      </w:r>
    </w:p>
    <w:p w:rsidR="00593583" w:rsidRPr="00593583" w:rsidRDefault="00593583" w:rsidP="00593583">
      <w:pPr>
        <w:spacing w:after="0"/>
        <w:ind w:right="4"/>
        <w:rPr>
          <w:rFonts w:ascii="Times New Roman" w:hAnsi="Times New Roman" w:cs="Times New Roman"/>
          <w:sz w:val="28"/>
          <w:szCs w:val="28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Нельзя подавать ложные сигналы о помощи</w:t>
      </w:r>
    </w:p>
    <w:p w:rsidR="00593583" w:rsidRPr="00593583" w:rsidRDefault="00593583" w:rsidP="00593583">
      <w:pPr>
        <w:spacing w:after="0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Не заплывать за знаки ограждения зон купания</w:t>
      </w:r>
    </w:p>
    <w:p w:rsidR="00593583" w:rsidRPr="00593583" w:rsidRDefault="00593583" w:rsidP="00593583">
      <w:pPr>
        <w:spacing w:after="0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плавать на надувных камерах, досках, матрацах</w:t>
      </w:r>
    </w:p>
    <w:p w:rsidR="00593583" w:rsidRPr="00593583" w:rsidRDefault="00593583" w:rsidP="00593583">
      <w:pPr>
        <w:spacing w:after="0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устраивать игры на воде, связанные с захватами</w:t>
      </w:r>
    </w:p>
    <w:p w:rsidR="00593583" w:rsidRPr="00593583" w:rsidRDefault="00593583" w:rsidP="00593583">
      <w:pPr>
        <w:spacing w:after="0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подплывать к близко проходящим судам, лодкам</w:t>
      </w:r>
    </w:p>
    <w:p w:rsidR="00593583" w:rsidRPr="00593583" w:rsidRDefault="00593583" w:rsidP="00593583">
      <w:pPr>
        <w:spacing w:after="0" w:line="26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593583" w:rsidRPr="00593583" w:rsidRDefault="00593583" w:rsidP="00593583">
      <w:pPr>
        <w:spacing w:after="3" w:line="269" w:lineRule="auto"/>
        <w:ind w:left="19" w:right="4" w:firstLine="8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593583" w:rsidRPr="00593583" w:rsidRDefault="00593583" w:rsidP="00593583">
      <w:pPr>
        <w:spacing w:after="3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593583" w:rsidRPr="00593583" w:rsidRDefault="00593583" w:rsidP="00593583">
      <w:pPr>
        <w:spacing w:after="3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593583" w:rsidRPr="00593583" w:rsidRDefault="00593583" w:rsidP="00593583">
      <w:pPr>
        <w:spacing w:after="38" w:line="269" w:lineRule="auto"/>
        <w:ind w:left="19" w:right="4" w:firstLine="8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— уже потенциальная жертва.</w:t>
      </w:r>
    </w:p>
    <w:p w:rsidR="00593583" w:rsidRPr="00593583" w:rsidRDefault="00593583" w:rsidP="00593583">
      <w:pPr>
        <w:spacing w:after="31" w:line="269" w:lineRule="auto"/>
        <w:ind w:left="19" w:right="4"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 выживания в экстремальных условиях — познания правил защиты, рационального поведения, оказание первой медицинской помощи.</w:t>
      </w:r>
    </w:p>
    <w:p w:rsidR="00593583" w:rsidRPr="00593583" w:rsidRDefault="00593583" w:rsidP="00593583">
      <w:pPr>
        <w:spacing w:after="580" w:line="269" w:lineRule="auto"/>
        <w:ind w:left="19" w:right="4" w:firstLine="85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правил поведения на воде и дисциплина пребывания в местах отдыха — залог безопасности каждого человека.</w:t>
      </w:r>
    </w:p>
    <w:p w:rsidR="00593583" w:rsidRPr="00593583" w:rsidRDefault="00593583" w:rsidP="00593583">
      <w:pPr>
        <w:keepNext/>
        <w:keepLines/>
        <w:spacing w:after="236" w:line="256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9358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Территориальный отдел (по Красносельскому району г. Санкт-Петербурга) управления по Красносельскому району Главного управления МЧС России по г. Санкт-Петербургу и СПб ГКУ «ПСО Красносельского района»</w:t>
      </w:r>
    </w:p>
    <w:p w:rsidR="001D18D3" w:rsidRPr="00593583" w:rsidRDefault="001D18D3" w:rsidP="00593583">
      <w:pPr>
        <w:keepNext/>
        <w:keepLines/>
        <w:spacing w:after="236" w:line="256" w:lineRule="auto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sectPr w:rsidR="001D18D3" w:rsidRPr="00593583" w:rsidSect="005935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4.5pt;height:5.2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3F4E5D3F"/>
    <w:multiLevelType w:val="hybridMultilevel"/>
    <w:tmpl w:val="21F2A6BA"/>
    <w:lvl w:ilvl="0" w:tplc="B77A722E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4D8D0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2FD6A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68BDE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863F2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6A4FC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CE008">
      <w:start w:val="1"/>
      <w:numFmt w:val="bullet"/>
      <w:lvlText w:val="•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0146A">
      <w:start w:val="1"/>
      <w:numFmt w:val="bullet"/>
      <w:lvlText w:val="o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EC3CA">
      <w:start w:val="1"/>
      <w:numFmt w:val="bullet"/>
      <w:lvlText w:val="▪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F1CBE"/>
    <w:multiLevelType w:val="hybridMultilevel"/>
    <w:tmpl w:val="D65C27CE"/>
    <w:lvl w:ilvl="0" w:tplc="656C6928">
      <w:start w:val="4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A3C3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205B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CBF3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4AD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C10F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C005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69FE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0E47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F"/>
    <w:rsid w:val="001D18D3"/>
    <w:rsid w:val="00593583"/>
    <w:rsid w:val="009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33B0"/>
  <w15:chartTrackingRefBased/>
  <w15:docId w15:val="{32F2E7E1-8019-430E-8505-AE1D97E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2020-06-08T12:27:00Z</dcterms:created>
  <dcterms:modified xsi:type="dcterms:W3CDTF">2020-06-08T12:27:00Z</dcterms:modified>
</cp:coreProperties>
</file>